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CAE088" w14:textId="77777777" w:rsidR="00D92B98" w:rsidRDefault="00EA0BDF">
      <w:pPr>
        <w:pStyle w:val="BodyA"/>
        <w:rPr>
          <w:rFonts w:ascii="Palatino" w:eastAsia="Palatino" w:hAnsi="Palatino" w:cs="Palatino"/>
          <w:b/>
          <w:bCs/>
          <w:sz w:val="24"/>
          <w:szCs w:val="24"/>
        </w:rPr>
      </w:pPr>
      <w:r>
        <w:rPr>
          <w:rFonts w:ascii="Calibri" w:eastAsia="Calibri" w:hAnsi="Calibri" w:cs="Calibri"/>
          <w:b/>
          <w:bCs/>
          <w:sz w:val="24"/>
          <w:szCs w:val="24"/>
        </w:rPr>
        <w:t>​</w:t>
      </w:r>
      <w:proofErr w:type="spellStart"/>
      <w:r>
        <w:rPr>
          <w:rFonts w:ascii="Palatino" w:hAnsi="Palatino"/>
          <w:b/>
          <w:bCs/>
          <w:sz w:val="24"/>
          <w:szCs w:val="24"/>
          <w:lang w:val="it-IT"/>
        </w:rPr>
        <w:t>Haley</w:t>
      </w:r>
      <w:proofErr w:type="spellEnd"/>
      <w:r>
        <w:rPr>
          <w:rFonts w:ascii="Palatino" w:hAnsi="Palatino"/>
          <w:b/>
          <w:bCs/>
          <w:sz w:val="24"/>
          <w:szCs w:val="24"/>
          <w:lang w:val="it-IT"/>
        </w:rPr>
        <w:t xml:space="preserve"> Condello</w:t>
      </w:r>
    </w:p>
    <w:p w14:paraId="0C147D94" w14:textId="77777777" w:rsidR="00D92B98" w:rsidRDefault="00EA0BDF">
      <w:pPr>
        <w:pStyle w:val="BodyA"/>
        <w:rPr>
          <w:rFonts w:ascii="Palatino" w:eastAsia="Palatino" w:hAnsi="Palatino" w:cs="Palatino"/>
          <w:b/>
          <w:bCs/>
          <w:sz w:val="24"/>
          <w:szCs w:val="24"/>
          <w:lang w:val="pt-PT"/>
        </w:rPr>
      </w:pPr>
      <w:r>
        <w:rPr>
          <w:rFonts w:ascii="Palatino" w:hAnsi="Palatino"/>
          <w:b/>
          <w:bCs/>
          <w:sz w:val="24"/>
          <w:szCs w:val="24"/>
          <w:lang w:val="pt-PT"/>
        </w:rPr>
        <w:t xml:space="preserve">Dr. </w:t>
      </w:r>
      <w:proofErr w:type="spellStart"/>
      <w:r>
        <w:rPr>
          <w:rFonts w:ascii="Palatino" w:hAnsi="Palatino"/>
          <w:b/>
          <w:bCs/>
          <w:sz w:val="24"/>
          <w:szCs w:val="24"/>
          <w:lang w:val="pt-PT"/>
        </w:rPr>
        <w:t>Dixon</w:t>
      </w:r>
      <w:proofErr w:type="spellEnd"/>
    </w:p>
    <w:p w14:paraId="092244C6" w14:textId="77777777" w:rsidR="00D92B98" w:rsidRDefault="00EA0BDF">
      <w:pPr>
        <w:pStyle w:val="BodyA"/>
        <w:rPr>
          <w:rFonts w:ascii="Palatino" w:eastAsia="Palatino" w:hAnsi="Palatino" w:cs="Palatino"/>
          <w:b/>
          <w:bCs/>
          <w:sz w:val="24"/>
          <w:szCs w:val="24"/>
        </w:rPr>
      </w:pPr>
      <w:r>
        <w:rPr>
          <w:rFonts w:ascii="Palatino" w:hAnsi="Palatino"/>
          <w:b/>
          <w:bCs/>
          <w:sz w:val="24"/>
          <w:szCs w:val="24"/>
        </w:rPr>
        <w:t>English 373: Political Cinema</w:t>
      </w:r>
    </w:p>
    <w:p w14:paraId="02B527A4" w14:textId="77777777" w:rsidR="00D92B98" w:rsidRDefault="00EA0BDF">
      <w:pPr>
        <w:pStyle w:val="BodyA"/>
        <w:rPr>
          <w:rFonts w:ascii="Palatino" w:eastAsia="Palatino" w:hAnsi="Palatino" w:cs="Palatino"/>
          <w:b/>
          <w:bCs/>
          <w:sz w:val="24"/>
          <w:szCs w:val="24"/>
        </w:rPr>
      </w:pPr>
      <w:proofErr w:type="spellStart"/>
      <w:r>
        <w:rPr>
          <w:rFonts w:ascii="Palatino" w:hAnsi="Palatino"/>
          <w:b/>
          <w:bCs/>
          <w:sz w:val="24"/>
          <w:szCs w:val="24"/>
          <w:lang w:val="it-IT"/>
        </w:rPr>
        <w:t>Paper</w:t>
      </w:r>
      <w:proofErr w:type="spellEnd"/>
      <w:r>
        <w:rPr>
          <w:rFonts w:ascii="Palatino" w:hAnsi="Palatino"/>
          <w:b/>
          <w:bCs/>
          <w:sz w:val="24"/>
          <w:szCs w:val="24"/>
          <w:lang w:val="it-IT"/>
        </w:rPr>
        <w:t xml:space="preserve"> #</w:t>
      </w:r>
      <w:r>
        <w:rPr>
          <w:rFonts w:ascii="Palatino" w:hAnsi="Palatino"/>
          <w:b/>
          <w:bCs/>
          <w:sz w:val="24"/>
          <w:szCs w:val="24"/>
        </w:rPr>
        <w:t>1</w:t>
      </w:r>
    </w:p>
    <w:p w14:paraId="7ABE6B88" w14:textId="77777777" w:rsidR="00D92B98" w:rsidRDefault="00EA0BDF">
      <w:pPr>
        <w:pStyle w:val="BodyA"/>
        <w:spacing w:line="480" w:lineRule="auto"/>
        <w:rPr>
          <w:rFonts w:ascii="Palatino" w:eastAsia="Palatino" w:hAnsi="Palatino" w:cs="Palatino"/>
          <w:b/>
          <w:bCs/>
          <w:sz w:val="24"/>
          <w:szCs w:val="24"/>
        </w:rPr>
      </w:pPr>
      <w:r>
        <w:rPr>
          <w:rFonts w:ascii="Palatino" w:hAnsi="Palatino"/>
          <w:b/>
          <w:bCs/>
          <w:sz w:val="24"/>
          <w:szCs w:val="24"/>
        </w:rPr>
        <w:t>May 20, 2016</w:t>
      </w:r>
    </w:p>
    <w:p w14:paraId="76304002" w14:textId="77777777" w:rsidR="00D92B98" w:rsidRDefault="00EA0BDF">
      <w:pPr>
        <w:pStyle w:val="BodyA"/>
        <w:spacing w:line="480" w:lineRule="auto"/>
        <w:jc w:val="center"/>
        <w:rPr>
          <w:rFonts w:ascii="Palatino" w:eastAsia="Palatino" w:hAnsi="Palatino" w:cs="Palatino"/>
          <w:b/>
          <w:bCs/>
          <w:sz w:val="24"/>
          <w:szCs w:val="24"/>
        </w:rPr>
      </w:pPr>
      <w:r>
        <w:rPr>
          <w:rFonts w:ascii="Palatino" w:hAnsi="Palatino"/>
          <w:b/>
          <w:bCs/>
          <w:sz w:val="24"/>
          <w:szCs w:val="24"/>
        </w:rPr>
        <w:t>Political Cinema</w:t>
      </w:r>
    </w:p>
    <w:p w14:paraId="34148A62" w14:textId="77777777" w:rsidR="00D92B98" w:rsidRDefault="00EA0BDF">
      <w:pPr>
        <w:pStyle w:val="BodyA"/>
        <w:spacing w:line="480" w:lineRule="auto"/>
        <w:rPr>
          <w:rFonts w:ascii="Palatino" w:eastAsia="Palatino" w:hAnsi="Palatino" w:cs="Palatino"/>
          <w:b/>
          <w:bCs/>
          <w:sz w:val="24"/>
          <w:szCs w:val="24"/>
        </w:rPr>
      </w:pPr>
      <w:r>
        <w:rPr>
          <w:rFonts w:ascii="Palatino" w:hAnsi="Palatino"/>
          <w:b/>
          <w:bCs/>
          <w:sz w:val="24"/>
          <w:szCs w:val="24"/>
        </w:rPr>
        <w:t xml:space="preserve"> </w:t>
      </w:r>
      <w:r>
        <w:rPr>
          <w:rFonts w:ascii="Palatino" w:hAnsi="Palatino"/>
          <w:b/>
          <w:bCs/>
          <w:sz w:val="24"/>
          <w:szCs w:val="24"/>
        </w:rPr>
        <w:tab/>
        <w:t xml:space="preserve">The film </w:t>
      </w:r>
      <w:r>
        <w:rPr>
          <w:rFonts w:ascii="Palatino" w:hAnsi="Palatino"/>
          <w:b/>
          <w:bCs/>
          <w:i/>
          <w:iCs/>
          <w:sz w:val="24"/>
          <w:szCs w:val="24"/>
        </w:rPr>
        <w:t xml:space="preserve">Battleship Potemkin </w:t>
      </w:r>
      <w:r>
        <w:rPr>
          <w:rFonts w:ascii="Palatino" w:hAnsi="Palatino"/>
          <w:b/>
          <w:bCs/>
          <w:sz w:val="24"/>
          <w:szCs w:val="24"/>
        </w:rPr>
        <w:t>(1925), directed by Sergei Eisenstein, does an amazing job cutting scenes together to mirror the emotions of the plot and actors.</w:t>
      </w:r>
      <w:r>
        <w:rPr>
          <w:rFonts w:ascii="Palatino" w:hAnsi="Palatino"/>
          <w:b/>
          <w:bCs/>
          <w:sz w:val="24"/>
          <w:szCs w:val="24"/>
        </w:rPr>
        <w:t xml:space="preserve"> Eisenstein also</w:t>
      </w:r>
      <w:r w:rsidR="00CC4E67">
        <w:rPr>
          <w:rFonts w:ascii="Palatino" w:hAnsi="Palatino"/>
          <w:b/>
          <w:bCs/>
          <w:sz w:val="24"/>
          <w:szCs w:val="24"/>
        </w:rPr>
        <w:t xml:space="preserve"> uses less known actors to help</w:t>
      </w:r>
      <w:r>
        <w:rPr>
          <w:rFonts w:ascii="Palatino" w:hAnsi="Palatino"/>
          <w:b/>
          <w:bCs/>
          <w:sz w:val="24"/>
          <w:szCs w:val="24"/>
        </w:rPr>
        <w:t xml:space="preserve"> make the sailors equal to each other, as well as the overlords, and the citizens, so that the audience is not focused on the big name stars but instead focuses on the story the film is telling. In the film t</w:t>
      </w:r>
      <w:r>
        <w:rPr>
          <w:rFonts w:ascii="Palatino" w:hAnsi="Palatino"/>
          <w:b/>
          <w:bCs/>
          <w:sz w:val="24"/>
          <w:szCs w:val="24"/>
        </w:rPr>
        <w:t>here is no soundtrack, so body movements and emotions the actors portray acts as the bridge from the scene to the audience so they can understand what is happening. In the first few scenes Eisenstein uses natural light, which produces a realness and authen</w:t>
      </w:r>
      <w:r>
        <w:rPr>
          <w:rFonts w:ascii="Palatino" w:hAnsi="Palatino"/>
          <w:b/>
          <w:bCs/>
          <w:sz w:val="24"/>
          <w:szCs w:val="24"/>
        </w:rPr>
        <w:t xml:space="preserve">ticity to the film. The sailors are shot at low angles when sleeping in hammocks to signify that they are lower class. They are close together, shirtless, and we see the image of the muscle-man, this gives an erotic and homosexual tone to the film. In one </w:t>
      </w:r>
      <w:r>
        <w:rPr>
          <w:rFonts w:ascii="Palatino" w:hAnsi="Palatino"/>
          <w:b/>
          <w:bCs/>
          <w:sz w:val="24"/>
          <w:szCs w:val="24"/>
        </w:rPr>
        <w:t xml:space="preserve">scene, a man in charge of the sailors wakes one of them up. This scene is done in four cuts. The first cut shows the man in charge looking at the sailor, then cuts back to the man slapping the sailor, the sailor turns around, then a medium shot is used to </w:t>
      </w:r>
      <w:r>
        <w:rPr>
          <w:rFonts w:ascii="Palatino" w:hAnsi="Palatino"/>
          <w:b/>
          <w:bCs/>
          <w:sz w:val="24"/>
          <w:szCs w:val="24"/>
        </w:rPr>
        <w:t>show both men at equal time. Eisenstein uses cutting in place of speech and sound. He shows that sound and speech is not always the best way to communicate a situation to an audience, but body movement, sets, etc., can communicate in a more special way.</w:t>
      </w:r>
    </w:p>
    <w:p w14:paraId="130D9C9C" w14:textId="77777777" w:rsidR="00D92B98" w:rsidRDefault="00EA0BDF">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I</w:t>
      </w:r>
      <w:r>
        <w:rPr>
          <w:rFonts w:ascii="Palatino" w:eastAsia="Palatino" w:hAnsi="Palatino" w:cs="Palatino"/>
          <w:b/>
          <w:bCs/>
          <w:sz w:val="24"/>
          <w:szCs w:val="24"/>
        </w:rPr>
        <w:t xml:space="preserve">n a second scene, meat is being hung in preparation to cook and the sailors surround it. The overlord of the boat has a sense of leader ship and is at the top of the hierarchy, so the camera is angled up, as if we are looking at him from the </w:t>
      </w:r>
      <w:proofErr w:type="gramStart"/>
      <w:r>
        <w:rPr>
          <w:rFonts w:ascii="Palatino" w:eastAsia="Palatino" w:hAnsi="Palatino" w:cs="Palatino"/>
          <w:b/>
          <w:bCs/>
          <w:sz w:val="24"/>
          <w:szCs w:val="24"/>
        </w:rPr>
        <w:t>sailors</w:t>
      </w:r>
      <w:proofErr w:type="gramEnd"/>
      <w:r>
        <w:rPr>
          <w:rFonts w:ascii="Palatino" w:eastAsia="Palatino" w:hAnsi="Palatino" w:cs="Palatino"/>
          <w:b/>
          <w:bCs/>
          <w:sz w:val="24"/>
          <w:szCs w:val="24"/>
        </w:rPr>
        <w:t xml:space="preserve"> perspe</w:t>
      </w:r>
      <w:r>
        <w:rPr>
          <w:rFonts w:ascii="Palatino" w:eastAsia="Palatino" w:hAnsi="Palatino" w:cs="Palatino"/>
          <w:b/>
          <w:bCs/>
          <w:sz w:val="24"/>
          <w:szCs w:val="24"/>
        </w:rPr>
        <w:t xml:space="preserve">ctive, and vice versa when the overlord is looking down at the sailors, the </w:t>
      </w:r>
      <w:r>
        <w:rPr>
          <w:rFonts w:ascii="Palatino" w:eastAsia="Palatino" w:hAnsi="Palatino" w:cs="Palatino"/>
          <w:b/>
          <w:bCs/>
          <w:sz w:val="24"/>
          <w:szCs w:val="24"/>
        </w:rPr>
        <w:lastRenderedPageBreak/>
        <w:t>camera positions itself down on the men crowded around the carcass. When it comes to the supervisors and overlords, Eisenstein depicts them as unreasonable and evil people with rob</w:t>
      </w:r>
      <w:r>
        <w:rPr>
          <w:rFonts w:ascii="Palatino" w:eastAsia="Palatino" w:hAnsi="Palatino" w:cs="Palatino"/>
          <w:b/>
          <w:bCs/>
          <w:sz w:val="24"/>
          <w:szCs w:val="24"/>
        </w:rPr>
        <w:t>otic body movements so the audience does not identify with them. Eisenstein gives one overlord an iris shot to focus on him more, it brings the audience eye to the center where you can see the evil look in his e</w:t>
      </w:r>
      <w:r w:rsidR="002F1396">
        <w:rPr>
          <w:rFonts w:ascii="Palatino" w:eastAsia="Palatino" w:hAnsi="Palatino" w:cs="Palatino"/>
          <w:b/>
          <w:bCs/>
          <w:sz w:val="24"/>
          <w:szCs w:val="24"/>
        </w:rPr>
        <w:t xml:space="preserve">ye telling you that he is not </w:t>
      </w:r>
      <w:r>
        <w:rPr>
          <w:rFonts w:ascii="Palatino" w:eastAsia="Palatino" w:hAnsi="Palatino" w:cs="Palatino"/>
          <w:b/>
          <w:bCs/>
          <w:sz w:val="24"/>
          <w:szCs w:val="24"/>
        </w:rPr>
        <w:t>someone you m</w:t>
      </w:r>
      <w:r>
        <w:rPr>
          <w:rFonts w:ascii="Palatino" w:eastAsia="Palatino" w:hAnsi="Palatino" w:cs="Palatino"/>
          <w:b/>
          <w:bCs/>
          <w:sz w:val="24"/>
          <w:szCs w:val="24"/>
        </w:rPr>
        <w:t>ess with. There are close ups of men turning</w:t>
      </w:r>
      <w:r w:rsidR="00E47D2E">
        <w:rPr>
          <w:rFonts w:ascii="Palatino" w:eastAsia="Palatino" w:hAnsi="Palatino" w:cs="Palatino"/>
          <w:b/>
          <w:bCs/>
          <w:sz w:val="24"/>
          <w:szCs w:val="24"/>
        </w:rPr>
        <w:t xml:space="preserve"> up their</w:t>
      </w:r>
      <w:r>
        <w:rPr>
          <w:rFonts w:ascii="Palatino" w:eastAsia="Palatino" w:hAnsi="Palatino" w:cs="Palatino"/>
          <w:b/>
          <w:bCs/>
          <w:sz w:val="24"/>
          <w:szCs w:val="24"/>
        </w:rPr>
        <w:t xml:space="preserve"> mustaches</w:t>
      </w:r>
      <w:r w:rsidR="00E47D2E">
        <w:rPr>
          <w:rFonts w:ascii="Palatino" w:eastAsia="Palatino" w:hAnsi="Palatino" w:cs="Palatino"/>
          <w:b/>
          <w:bCs/>
          <w:sz w:val="24"/>
          <w:szCs w:val="24"/>
        </w:rPr>
        <w:t>,</w:t>
      </w:r>
      <w:r>
        <w:rPr>
          <w:rFonts w:ascii="Palatino" w:eastAsia="Palatino" w:hAnsi="Palatino" w:cs="Palatino"/>
          <w:b/>
          <w:bCs/>
          <w:sz w:val="24"/>
          <w:szCs w:val="24"/>
        </w:rPr>
        <w:t xml:space="preserve"> which gives the illusion of mischievous action and intentions. The costuming they wear is dark and proper, with distinguished facial hair and is contrasted with the lighter white clothes of the sailors</w:t>
      </w:r>
      <w:r>
        <w:rPr>
          <w:rFonts w:ascii="Palatino" w:eastAsia="Palatino" w:hAnsi="Palatino" w:cs="Palatino"/>
          <w:b/>
          <w:bCs/>
          <w:sz w:val="24"/>
          <w:szCs w:val="24"/>
        </w:rPr>
        <w:t>, thus giving more emphasis on the overlord</w:t>
      </w:r>
      <w:r>
        <w:rPr>
          <w:rFonts w:ascii="Palatino" w:hAnsi="Palatino"/>
          <w:b/>
          <w:bCs/>
          <w:sz w:val="24"/>
          <w:szCs w:val="24"/>
        </w:rPr>
        <w:t>’</w:t>
      </w:r>
      <w:r>
        <w:rPr>
          <w:rFonts w:ascii="Palatino" w:hAnsi="Palatino"/>
          <w:b/>
          <w:bCs/>
          <w:sz w:val="24"/>
          <w:szCs w:val="24"/>
        </w:rPr>
        <w:t>s destructive behavior. In another scene, the sailors are buying things from the store. You see the faces of the sailors, but you only see the strong hands of the man inside the store. Eisenstein does this to sho</w:t>
      </w:r>
      <w:r>
        <w:rPr>
          <w:rFonts w:ascii="Palatino" w:hAnsi="Palatino"/>
          <w:b/>
          <w:bCs/>
          <w:sz w:val="24"/>
          <w:szCs w:val="24"/>
        </w:rPr>
        <w:t xml:space="preserve">w the power that the man has over the sailors by being in charge of what the sailors need, and he is the only one who can provide it and the only one who decides on the price. </w:t>
      </w:r>
    </w:p>
    <w:p w14:paraId="0C3DB955" w14:textId="447EF90C" w:rsidR="00D92B98" w:rsidRDefault="00EA0BDF">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In one shot a man is cleaning the dishes. There are many cuts which help to mi</w:t>
      </w:r>
      <w:r>
        <w:rPr>
          <w:rFonts w:ascii="Palatino" w:eastAsia="Palatino" w:hAnsi="Palatino" w:cs="Palatino"/>
          <w:b/>
          <w:bCs/>
          <w:sz w:val="24"/>
          <w:szCs w:val="24"/>
        </w:rPr>
        <w:t xml:space="preserve">mic the hectic action of the men coming in with dirty dishes and trying to clean them fast enough. During this shot, the man picks up one specific plate which reads </w:t>
      </w:r>
      <w:r>
        <w:rPr>
          <w:rFonts w:ascii="Palatino" w:hAnsi="Palatino"/>
          <w:b/>
          <w:bCs/>
          <w:sz w:val="24"/>
          <w:szCs w:val="24"/>
        </w:rPr>
        <w:t>“</w:t>
      </w:r>
      <w:r>
        <w:rPr>
          <w:rFonts w:ascii="Palatino" w:hAnsi="Palatino"/>
          <w:b/>
          <w:bCs/>
          <w:sz w:val="24"/>
          <w:szCs w:val="24"/>
        </w:rPr>
        <w:t>Give us our daily bread</w:t>
      </w:r>
      <w:r>
        <w:rPr>
          <w:rFonts w:ascii="Palatino" w:hAnsi="Palatino"/>
          <w:b/>
          <w:bCs/>
          <w:sz w:val="24"/>
          <w:szCs w:val="24"/>
        </w:rPr>
        <w:t>”</w:t>
      </w:r>
      <w:r>
        <w:rPr>
          <w:rFonts w:ascii="Palatino" w:hAnsi="Palatino"/>
          <w:b/>
          <w:bCs/>
          <w:sz w:val="24"/>
          <w:szCs w:val="24"/>
        </w:rPr>
        <w:t>. It takes 16 shots</w:t>
      </w:r>
      <w:r w:rsidR="00BF6343">
        <w:rPr>
          <w:rFonts w:ascii="Palatino" w:hAnsi="Palatino"/>
          <w:b/>
          <w:bCs/>
          <w:sz w:val="24"/>
          <w:szCs w:val="24"/>
        </w:rPr>
        <w:t>,</w:t>
      </w:r>
      <w:r>
        <w:rPr>
          <w:rFonts w:ascii="Palatino" w:hAnsi="Palatino"/>
          <w:b/>
          <w:bCs/>
          <w:sz w:val="24"/>
          <w:szCs w:val="24"/>
        </w:rPr>
        <w:t xml:space="preserve"> from the point of the gears in his head starti</w:t>
      </w:r>
      <w:r>
        <w:rPr>
          <w:rFonts w:ascii="Palatino" w:hAnsi="Palatino"/>
          <w:b/>
          <w:bCs/>
          <w:sz w:val="24"/>
          <w:szCs w:val="24"/>
        </w:rPr>
        <w:t>ng to turn, thinking that he has being eating disgusting food and taking orders from overlords who do not care one bit, to throw this plate on the ground and smash it. The smashing of the plate and the fast pace shots/cuts help show the exactly what that s</w:t>
      </w:r>
      <w:r>
        <w:rPr>
          <w:rFonts w:ascii="Palatino" w:hAnsi="Palatino"/>
          <w:b/>
          <w:bCs/>
          <w:sz w:val="24"/>
          <w:szCs w:val="24"/>
        </w:rPr>
        <w:t>ailor is feeling in that moment. In each shot we see h</w:t>
      </w:r>
      <w:r w:rsidR="00BF6343">
        <w:rPr>
          <w:rFonts w:ascii="Palatino" w:hAnsi="Palatino"/>
          <w:b/>
          <w:bCs/>
          <w:sz w:val="24"/>
          <w:szCs w:val="24"/>
        </w:rPr>
        <w:t>ow he is gradually getting angrier</w:t>
      </w:r>
      <w:r>
        <w:rPr>
          <w:rFonts w:ascii="Palatino" w:hAnsi="Palatino"/>
          <w:b/>
          <w:bCs/>
          <w:sz w:val="24"/>
          <w:szCs w:val="24"/>
        </w:rPr>
        <w:t>. His facial expressions become mo</w:t>
      </w:r>
      <w:r w:rsidR="00BF6343">
        <w:rPr>
          <w:rFonts w:ascii="Palatino" w:hAnsi="Palatino"/>
          <w:b/>
          <w:bCs/>
          <w:sz w:val="24"/>
          <w:szCs w:val="24"/>
        </w:rPr>
        <w:t>re violent, so the shots become</w:t>
      </w:r>
      <w:r>
        <w:rPr>
          <w:rFonts w:ascii="Palatino" w:hAnsi="Palatino"/>
          <w:b/>
          <w:bCs/>
          <w:sz w:val="24"/>
          <w:szCs w:val="24"/>
        </w:rPr>
        <w:t xml:space="preserve"> violent with it as well. That final moment when he throws that plate on the ground, the camera is </w:t>
      </w:r>
      <w:r>
        <w:rPr>
          <w:rFonts w:ascii="Palatino" w:hAnsi="Palatino"/>
          <w:b/>
          <w:bCs/>
          <w:sz w:val="24"/>
          <w:szCs w:val="24"/>
        </w:rPr>
        <w:t xml:space="preserve">steadily on the ground as if to say about the sailor that he has had enough, and if he </w:t>
      </w:r>
      <w:r>
        <w:rPr>
          <w:rFonts w:ascii="Palatino" w:hAnsi="Palatino"/>
          <w:b/>
          <w:bCs/>
          <w:sz w:val="24"/>
          <w:szCs w:val="24"/>
        </w:rPr>
        <w:lastRenderedPageBreak/>
        <w:t xml:space="preserve">continues to stay on the ship, and live with these conditions he will break down like this plate, and he is not having it anymore. </w:t>
      </w:r>
    </w:p>
    <w:p w14:paraId="36FBAF3F" w14:textId="309EE2FE" w:rsidR="00D92B98" w:rsidRDefault="00EA0BDF">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r>
      <w:r>
        <w:rPr>
          <w:rFonts w:ascii="Palatino" w:hAnsi="Palatino"/>
          <w:b/>
          <w:bCs/>
          <w:i/>
          <w:iCs/>
          <w:sz w:val="24"/>
          <w:szCs w:val="24"/>
        </w:rPr>
        <w:t xml:space="preserve">All the Kings Men </w:t>
      </w:r>
      <w:r>
        <w:rPr>
          <w:rFonts w:ascii="Palatino" w:hAnsi="Palatino"/>
          <w:b/>
          <w:bCs/>
          <w:sz w:val="24"/>
          <w:szCs w:val="24"/>
        </w:rPr>
        <w:t xml:space="preserve">(1949), directed by Robert </w:t>
      </w:r>
      <w:proofErr w:type="spellStart"/>
      <w:r>
        <w:rPr>
          <w:rFonts w:ascii="Palatino" w:hAnsi="Palatino"/>
          <w:b/>
          <w:bCs/>
          <w:sz w:val="24"/>
          <w:szCs w:val="24"/>
        </w:rPr>
        <w:t>Rossen</w:t>
      </w:r>
      <w:proofErr w:type="spellEnd"/>
      <w:r>
        <w:rPr>
          <w:rFonts w:ascii="Palatino" w:hAnsi="Palatino"/>
          <w:b/>
          <w:bCs/>
          <w:sz w:val="24"/>
          <w:szCs w:val="24"/>
        </w:rPr>
        <w:t>, does a great job showing his influence of Italian Neo-Realism in the film. The whole film is on location, with the use of voiceovers by Jack Burden (John Ireland) to link the situations of this story together. By doing th</w:t>
      </w:r>
      <w:r>
        <w:rPr>
          <w:rFonts w:ascii="Palatino" w:hAnsi="Palatino"/>
          <w:b/>
          <w:bCs/>
          <w:sz w:val="24"/>
          <w:szCs w:val="24"/>
        </w:rPr>
        <w:t xml:space="preserve">is, the audience knows that this story happened years earlier and becomes intrigued to know what happened. </w:t>
      </w:r>
      <w:proofErr w:type="spellStart"/>
      <w:r>
        <w:rPr>
          <w:rFonts w:ascii="Palatino" w:hAnsi="Palatino"/>
          <w:b/>
          <w:bCs/>
          <w:sz w:val="24"/>
          <w:szCs w:val="24"/>
        </w:rPr>
        <w:t>Rossen</w:t>
      </w:r>
      <w:proofErr w:type="spellEnd"/>
      <w:r>
        <w:rPr>
          <w:rFonts w:ascii="Palatino" w:hAnsi="Palatino"/>
          <w:b/>
          <w:bCs/>
          <w:sz w:val="24"/>
          <w:szCs w:val="24"/>
        </w:rPr>
        <w:t xml:space="preserve"> makes sure that he does everyth</w:t>
      </w:r>
      <w:r w:rsidR="004E4A12">
        <w:rPr>
          <w:rFonts w:ascii="Palatino" w:hAnsi="Palatino"/>
          <w:b/>
          <w:bCs/>
          <w:sz w:val="24"/>
          <w:szCs w:val="24"/>
        </w:rPr>
        <w:t xml:space="preserve">ing to make </w:t>
      </w:r>
      <w:proofErr w:type="spellStart"/>
      <w:r w:rsidR="004E4A12">
        <w:rPr>
          <w:rFonts w:ascii="Palatino" w:hAnsi="Palatino"/>
          <w:b/>
          <w:bCs/>
          <w:sz w:val="24"/>
          <w:szCs w:val="24"/>
        </w:rPr>
        <w:t>Kanoma</w:t>
      </w:r>
      <w:proofErr w:type="spellEnd"/>
      <w:r w:rsidR="004E4A12">
        <w:rPr>
          <w:rFonts w:ascii="Palatino" w:hAnsi="Palatino"/>
          <w:b/>
          <w:bCs/>
          <w:sz w:val="24"/>
          <w:szCs w:val="24"/>
        </w:rPr>
        <w:t xml:space="preserve"> County look </w:t>
      </w:r>
      <w:r>
        <w:rPr>
          <w:rFonts w:ascii="Palatino" w:hAnsi="Palatino"/>
          <w:b/>
          <w:bCs/>
          <w:sz w:val="24"/>
          <w:szCs w:val="24"/>
        </w:rPr>
        <w:t>unglamorous, because it is a small town with hicks, which Willie Stark (Broderi</w:t>
      </w:r>
      <w:r>
        <w:rPr>
          <w:rFonts w:ascii="Palatino" w:hAnsi="Palatino"/>
          <w:b/>
          <w:bCs/>
          <w:sz w:val="24"/>
          <w:szCs w:val="24"/>
        </w:rPr>
        <w:t>ck Crawford) likes to say he is one too. This thought of the unglamorous life, like Stark wearing a disheveled suit in the beginning of his campaign, needs to be brought to light until he becomes more powerful. Then that is when the glamorous life slowly c</w:t>
      </w:r>
      <w:r>
        <w:rPr>
          <w:rFonts w:ascii="Palatino" w:hAnsi="Palatino"/>
          <w:b/>
          <w:bCs/>
          <w:sz w:val="24"/>
          <w:szCs w:val="24"/>
        </w:rPr>
        <w:t xml:space="preserve">reeps in, which is when </w:t>
      </w:r>
      <w:proofErr w:type="spellStart"/>
      <w:r>
        <w:rPr>
          <w:rFonts w:ascii="Palatino" w:hAnsi="Palatino"/>
          <w:b/>
          <w:bCs/>
          <w:sz w:val="24"/>
          <w:szCs w:val="24"/>
        </w:rPr>
        <w:t>Rossen</w:t>
      </w:r>
      <w:proofErr w:type="spellEnd"/>
      <w:r>
        <w:rPr>
          <w:rFonts w:ascii="Palatino" w:hAnsi="Palatino"/>
          <w:b/>
          <w:bCs/>
          <w:sz w:val="24"/>
          <w:szCs w:val="24"/>
        </w:rPr>
        <w:t xml:space="preserve"> transitions Starks suit into a velvet robe with his initials on it to state that he has </w:t>
      </w:r>
      <w:r>
        <w:rPr>
          <w:rFonts w:ascii="Palatino" w:hAnsi="Palatino"/>
          <w:b/>
          <w:bCs/>
          <w:sz w:val="24"/>
          <w:szCs w:val="24"/>
        </w:rPr>
        <w:t>“</w:t>
      </w:r>
      <w:r>
        <w:rPr>
          <w:rFonts w:ascii="Palatino" w:hAnsi="Palatino"/>
          <w:b/>
          <w:bCs/>
          <w:sz w:val="24"/>
          <w:szCs w:val="24"/>
        </w:rPr>
        <w:t>made it</w:t>
      </w:r>
      <w:r>
        <w:rPr>
          <w:rFonts w:ascii="Palatino" w:hAnsi="Palatino"/>
          <w:b/>
          <w:bCs/>
          <w:sz w:val="24"/>
          <w:szCs w:val="24"/>
        </w:rPr>
        <w:t>”</w:t>
      </w:r>
      <w:r>
        <w:rPr>
          <w:rFonts w:ascii="Palatino" w:hAnsi="Palatino"/>
          <w:b/>
          <w:bCs/>
          <w:sz w:val="24"/>
          <w:szCs w:val="24"/>
        </w:rPr>
        <w:t>.</w:t>
      </w:r>
    </w:p>
    <w:p w14:paraId="707ED4A8" w14:textId="03EE87A4" w:rsidR="00D92B98" w:rsidRDefault="00EA0BDF">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In another scene, Stark talks to a crowd after he just found out he was never going to win the race. He gets the crowd on his</w:t>
      </w:r>
      <w:r>
        <w:rPr>
          <w:rFonts w:ascii="Palatino" w:eastAsia="Palatino" w:hAnsi="Palatino" w:cs="Palatino"/>
          <w:b/>
          <w:bCs/>
          <w:sz w:val="24"/>
          <w:szCs w:val="24"/>
        </w:rPr>
        <w:t xml:space="preserve"> side and starts speaking his truth. </w:t>
      </w:r>
      <w:proofErr w:type="spellStart"/>
      <w:r>
        <w:rPr>
          <w:rFonts w:ascii="Palatino" w:eastAsia="Palatino" w:hAnsi="Palatino" w:cs="Palatino"/>
          <w:b/>
          <w:bCs/>
          <w:sz w:val="24"/>
          <w:szCs w:val="24"/>
        </w:rPr>
        <w:t>Rossen</w:t>
      </w:r>
      <w:proofErr w:type="spellEnd"/>
      <w:r>
        <w:rPr>
          <w:rFonts w:ascii="Palatino" w:eastAsia="Palatino" w:hAnsi="Palatino" w:cs="Palatino"/>
          <w:b/>
          <w:bCs/>
          <w:sz w:val="24"/>
          <w:szCs w:val="24"/>
        </w:rPr>
        <w:t xml:space="preserve"> has torches by Stark to represent the fire in his heart, the</w:t>
      </w:r>
      <w:r w:rsidR="000C475D">
        <w:rPr>
          <w:rFonts w:ascii="Palatino" w:eastAsia="Palatino" w:hAnsi="Palatino" w:cs="Palatino"/>
          <w:b/>
          <w:bCs/>
          <w:sz w:val="24"/>
          <w:szCs w:val="24"/>
        </w:rPr>
        <w:t xml:space="preserve"> anger for being duped, and </w:t>
      </w:r>
      <w:r>
        <w:rPr>
          <w:rFonts w:ascii="Palatino" w:eastAsia="Palatino" w:hAnsi="Palatino" w:cs="Palatino"/>
          <w:b/>
          <w:bCs/>
          <w:sz w:val="24"/>
          <w:szCs w:val="24"/>
        </w:rPr>
        <w:t>his passion for this race. Along the way Stark</w:t>
      </w:r>
      <w:r>
        <w:rPr>
          <w:rFonts w:ascii="Palatino" w:hAnsi="Palatino"/>
          <w:b/>
          <w:bCs/>
          <w:sz w:val="24"/>
          <w:szCs w:val="24"/>
        </w:rPr>
        <w:t>’</w:t>
      </w:r>
      <w:r>
        <w:rPr>
          <w:rFonts w:ascii="Palatino" w:hAnsi="Palatino"/>
          <w:b/>
          <w:bCs/>
          <w:sz w:val="24"/>
          <w:szCs w:val="24"/>
        </w:rPr>
        <w:t xml:space="preserve">s wife, Lucy (Anne Seymour), is replaced by Sadie Burke (Mercedes </w:t>
      </w:r>
      <w:proofErr w:type="spellStart"/>
      <w:r>
        <w:rPr>
          <w:rFonts w:ascii="Palatino" w:hAnsi="Palatino"/>
          <w:b/>
          <w:bCs/>
          <w:sz w:val="24"/>
          <w:szCs w:val="24"/>
        </w:rPr>
        <w:t>McCambr</w:t>
      </w:r>
      <w:r>
        <w:rPr>
          <w:rFonts w:ascii="Palatino" w:hAnsi="Palatino"/>
          <w:b/>
          <w:bCs/>
          <w:sz w:val="24"/>
          <w:szCs w:val="24"/>
        </w:rPr>
        <w:t>idge</w:t>
      </w:r>
      <w:proofErr w:type="spellEnd"/>
      <w:r>
        <w:rPr>
          <w:rFonts w:ascii="Palatino" w:hAnsi="Palatino"/>
          <w:b/>
          <w:bCs/>
          <w:sz w:val="24"/>
          <w:szCs w:val="24"/>
        </w:rPr>
        <w:t xml:space="preserve">). </w:t>
      </w:r>
      <w:proofErr w:type="spellStart"/>
      <w:r>
        <w:rPr>
          <w:rFonts w:ascii="Palatino" w:hAnsi="Palatino"/>
          <w:b/>
          <w:bCs/>
          <w:sz w:val="24"/>
          <w:szCs w:val="24"/>
        </w:rPr>
        <w:t>Rossen</w:t>
      </w:r>
      <w:proofErr w:type="spellEnd"/>
      <w:r>
        <w:rPr>
          <w:rFonts w:ascii="Palatino" w:hAnsi="Palatino"/>
          <w:b/>
          <w:bCs/>
          <w:sz w:val="24"/>
          <w:szCs w:val="24"/>
        </w:rPr>
        <w:t xml:space="preserve"> replaces them to show the new Stark and how he drinks more, how his personality and emotions have changed, and how he</w:t>
      </w:r>
      <w:r w:rsidR="000C475D">
        <w:rPr>
          <w:rFonts w:ascii="Palatino" w:hAnsi="Palatino"/>
          <w:b/>
          <w:bCs/>
          <w:sz w:val="24"/>
          <w:szCs w:val="24"/>
        </w:rPr>
        <w:t xml:space="preserve"> can switch wives like he</w:t>
      </w:r>
      <w:r>
        <w:rPr>
          <w:rFonts w:ascii="Palatino" w:hAnsi="Palatino"/>
          <w:b/>
          <w:bCs/>
          <w:sz w:val="24"/>
          <w:szCs w:val="24"/>
        </w:rPr>
        <w:t xml:space="preserve"> switches his campaign strategies. His wife, Lucy, was a good spirit and encouraged him to do the right thing. The lighting h</w:t>
      </w:r>
      <w:r>
        <w:rPr>
          <w:rFonts w:ascii="Palatino" w:hAnsi="Palatino"/>
          <w:b/>
          <w:bCs/>
          <w:sz w:val="24"/>
          <w:szCs w:val="24"/>
        </w:rPr>
        <w:t xml:space="preserve">its her cheekbones at a rather angelic angle, which helps us see her eyes, which are clear and free of greed. The audience likes her and feels sympathy for her. But the second Sadie tells Willie to do whatever it takes to win, the lighting </w:t>
      </w:r>
      <w:r>
        <w:rPr>
          <w:rFonts w:ascii="Palatino" w:hAnsi="Palatino"/>
          <w:b/>
          <w:bCs/>
          <w:sz w:val="24"/>
          <w:szCs w:val="24"/>
        </w:rPr>
        <w:lastRenderedPageBreak/>
        <w:t>becomes much mor</w:t>
      </w:r>
      <w:r>
        <w:rPr>
          <w:rFonts w:ascii="Palatino" w:hAnsi="Palatino"/>
          <w:b/>
          <w:bCs/>
          <w:sz w:val="24"/>
          <w:szCs w:val="24"/>
        </w:rPr>
        <w:t>e stark and unforgiving. This makes the audience not like her, and not care that she is jealous that Stark is seeing other women. During the Pillsbury case (Will Wright), Jack, Sadie, and the rest of the men in the office are on one side, while Stark is si</w:t>
      </w:r>
      <w:r>
        <w:rPr>
          <w:rFonts w:ascii="Palatino" w:hAnsi="Palatino"/>
          <w:b/>
          <w:bCs/>
          <w:sz w:val="24"/>
          <w:szCs w:val="24"/>
        </w:rPr>
        <w:t xml:space="preserve">tting in a chair with his feet up, alone. </w:t>
      </w:r>
      <w:proofErr w:type="spellStart"/>
      <w:r>
        <w:rPr>
          <w:rFonts w:ascii="Palatino" w:hAnsi="Palatino"/>
          <w:b/>
          <w:bCs/>
          <w:sz w:val="24"/>
          <w:szCs w:val="24"/>
        </w:rPr>
        <w:t>Rossen</w:t>
      </w:r>
      <w:proofErr w:type="spellEnd"/>
      <w:r>
        <w:rPr>
          <w:rFonts w:ascii="Palatino" w:hAnsi="Palatino"/>
          <w:b/>
          <w:bCs/>
          <w:sz w:val="24"/>
          <w:szCs w:val="24"/>
        </w:rPr>
        <w:t xml:space="preserve"> makes sure that the feet are always in the shot to represent how Stark is stepping on everybody to climb to the top so he can get what he wants.</w:t>
      </w:r>
    </w:p>
    <w:p w14:paraId="4CB129E4" w14:textId="77777777" w:rsidR="00D92B98" w:rsidRDefault="00EA0BDF">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 xml:space="preserve">In the film </w:t>
      </w:r>
      <w:r>
        <w:rPr>
          <w:rFonts w:ascii="Palatino" w:hAnsi="Palatino"/>
          <w:b/>
          <w:bCs/>
          <w:i/>
          <w:iCs/>
          <w:sz w:val="24"/>
          <w:szCs w:val="24"/>
        </w:rPr>
        <w:t>All the President</w:t>
      </w:r>
      <w:r>
        <w:rPr>
          <w:rFonts w:ascii="Palatino" w:hAnsi="Palatino"/>
          <w:b/>
          <w:bCs/>
          <w:i/>
          <w:iCs/>
          <w:sz w:val="24"/>
          <w:szCs w:val="24"/>
        </w:rPr>
        <w:t>’</w:t>
      </w:r>
      <w:r>
        <w:rPr>
          <w:rFonts w:ascii="Palatino" w:hAnsi="Palatino"/>
          <w:b/>
          <w:bCs/>
          <w:i/>
          <w:iCs/>
          <w:sz w:val="24"/>
          <w:szCs w:val="24"/>
        </w:rPr>
        <w:t>s Men</w:t>
      </w:r>
      <w:r>
        <w:rPr>
          <w:rFonts w:ascii="Palatino" w:hAnsi="Palatino"/>
          <w:b/>
          <w:bCs/>
          <w:sz w:val="24"/>
          <w:szCs w:val="24"/>
        </w:rPr>
        <w:t xml:space="preserve"> (1976), directed by Alan </w:t>
      </w:r>
      <w:r>
        <w:rPr>
          <w:rFonts w:ascii="Palatino" w:hAnsi="Palatino"/>
          <w:b/>
          <w:bCs/>
          <w:sz w:val="24"/>
          <w:szCs w:val="24"/>
        </w:rPr>
        <w:t xml:space="preserve">J. </w:t>
      </w:r>
      <w:proofErr w:type="spellStart"/>
      <w:r>
        <w:rPr>
          <w:rFonts w:ascii="Palatino" w:hAnsi="Palatino"/>
          <w:b/>
          <w:bCs/>
          <w:sz w:val="24"/>
          <w:szCs w:val="24"/>
        </w:rPr>
        <w:t>Pakula</w:t>
      </w:r>
      <w:proofErr w:type="spellEnd"/>
      <w:r>
        <w:rPr>
          <w:rFonts w:ascii="Palatino" w:hAnsi="Palatino"/>
          <w:b/>
          <w:bCs/>
          <w:sz w:val="24"/>
          <w:szCs w:val="24"/>
        </w:rPr>
        <w:t xml:space="preserve">, the acting is central to the overall success of the film.  In the opening scenes, </w:t>
      </w:r>
      <w:proofErr w:type="spellStart"/>
      <w:r>
        <w:rPr>
          <w:rFonts w:ascii="Palatino" w:hAnsi="Palatino"/>
          <w:b/>
          <w:bCs/>
          <w:sz w:val="24"/>
          <w:szCs w:val="24"/>
        </w:rPr>
        <w:t>Pakula</w:t>
      </w:r>
      <w:proofErr w:type="spellEnd"/>
      <w:r>
        <w:rPr>
          <w:rFonts w:ascii="Palatino" w:hAnsi="Palatino"/>
          <w:b/>
          <w:bCs/>
          <w:sz w:val="24"/>
          <w:szCs w:val="24"/>
        </w:rPr>
        <w:t xml:space="preserve"> uses intercutting for suspense when the burglary is occurring. The police car pulls up, while a man on the </w:t>
      </w:r>
      <w:proofErr w:type="spellStart"/>
      <w:r>
        <w:rPr>
          <w:rFonts w:ascii="Palatino" w:hAnsi="Palatino"/>
          <w:b/>
          <w:bCs/>
          <w:sz w:val="24"/>
          <w:szCs w:val="24"/>
        </w:rPr>
        <w:t>walkie</w:t>
      </w:r>
      <w:proofErr w:type="spellEnd"/>
      <w:r>
        <w:rPr>
          <w:rFonts w:ascii="Palatino" w:hAnsi="Palatino"/>
          <w:b/>
          <w:bCs/>
          <w:sz w:val="24"/>
          <w:szCs w:val="24"/>
        </w:rPr>
        <w:t xml:space="preserve"> talkie stands in the balcony of the buildi</w:t>
      </w:r>
      <w:r>
        <w:rPr>
          <w:rFonts w:ascii="Palatino" w:hAnsi="Palatino"/>
          <w:b/>
          <w:bCs/>
          <w:sz w:val="24"/>
          <w:szCs w:val="24"/>
        </w:rPr>
        <w:t>ng across the street. There is no music at this point, which makes you focus more on the dialogue and what is happening. Since there is no real soundtrack, background noise takes its place. This makes the movie feel more real, because you hear the sounds o</w:t>
      </w:r>
      <w:r>
        <w:rPr>
          <w:rFonts w:ascii="Palatino" w:hAnsi="Palatino"/>
          <w:b/>
          <w:bCs/>
          <w:sz w:val="24"/>
          <w:szCs w:val="24"/>
        </w:rPr>
        <w:t xml:space="preserve">f typewriters, the lighting of a cigarette, an airplane flying overhead, telephones dialing and ringing; everyday noises. Along with background noise, </w:t>
      </w:r>
      <w:proofErr w:type="spellStart"/>
      <w:r>
        <w:rPr>
          <w:rFonts w:ascii="Palatino" w:hAnsi="Palatino"/>
          <w:b/>
          <w:bCs/>
          <w:sz w:val="24"/>
          <w:szCs w:val="24"/>
        </w:rPr>
        <w:t>Pakula</w:t>
      </w:r>
      <w:proofErr w:type="spellEnd"/>
      <w:r>
        <w:rPr>
          <w:rFonts w:ascii="Palatino" w:hAnsi="Palatino"/>
          <w:b/>
          <w:bCs/>
          <w:sz w:val="24"/>
          <w:szCs w:val="24"/>
        </w:rPr>
        <w:t xml:space="preserve"> also uses camera work and lighting to help move the story along. In one scene, </w:t>
      </w:r>
      <w:r>
        <w:rPr>
          <w:rFonts w:ascii="Palatino" w:hAnsi="Palatino"/>
          <w:b/>
          <w:bCs/>
          <w:sz w:val="24"/>
          <w:szCs w:val="24"/>
          <w:lang w:val="de-DE"/>
        </w:rPr>
        <w:t>Carl Bernstein</w:t>
      </w:r>
      <w:r>
        <w:rPr>
          <w:rFonts w:ascii="Palatino" w:hAnsi="Palatino"/>
          <w:b/>
          <w:bCs/>
          <w:sz w:val="24"/>
          <w:szCs w:val="24"/>
        </w:rPr>
        <w:t xml:space="preserve"> (</w:t>
      </w:r>
      <w:r>
        <w:rPr>
          <w:rFonts w:ascii="Palatino" w:hAnsi="Palatino"/>
          <w:b/>
          <w:bCs/>
          <w:sz w:val="24"/>
          <w:szCs w:val="24"/>
          <w:lang w:val="de-DE"/>
        </w:rPr>
        <w:t>Dus</w:t>
      </w:r>
      <w:r>
        <w:rPr>
          <w:rFonts w:ascii="Palatino" w:hAnsi="Palatino"/>
          <w:b/>
          <w:bCs/>
          <w:sz w:val="24"/>
          <w:szCs w:val="24"/>
          <w:lang w:val="de-DE"/>
        </w:rPr>
        <w:t>tin Hoffman</w:t>
      </w:r>
      <w:r>
        <w:rPr>
          <w:rFonts w:ascii="Palatino" w:hAnsi="Palatino"/>
          <w:b/>
          <w:bCs/>
          <w:sz w:val="24"/>
          <w:szCs w:val="24"/>
        </w:rPr>
        <w:t xml:space="preserve">), and, </w:t>
      </w:r>
      <w:r>
        <w:rPr>
          <w:rFonts w:ascii="Palatino" w:hAnsi="Palatino"/>
          <w:b/>
          <w:bCs/>
          <w:sz w:val="24"/>
          <w:szCs w:val="24"/>
          <w:lang w:val="nl-NL"/>
        </w:rPr>
        <w:t xml:space="preserve">Bob </w:t>
      </w:r>
      <w:proofErr w:type="spellStart"/>
      <w:r>
        <w:rPr>
          <w:rFonts w:ascii="Palatino" w:hAnsi="Palatino"/>
          <w:b/>
          <w:bCs/>
          <w:sz w:val="24"/>
          <w:szCs w:val="24"/>
          <w:lang w:val="nl-NL"/>
        </w:rPr>
        <w:t>Woodward</w:t>
      </w:r>
      <w:proofErr w:type="spellEnd"/>
      <w:r>
        <w:rPr>
          <w:rFonts w:ascii="Palatino" w:hAnsi="Palatino"/>
          <w:b/>
          <w:bCs/>
          <w:sz w:val="24"/>
          <w:szCs w:val="24"/>
        </w:rPr>
        <w:t xml:space="preserve"> (</w:t>
      </w:r>
      <w:r>
        <w:rPr>
          <w:rFonts w:ascii="Palatino" w:hAnsi="Palatino"/>
          <w:b/>
          <w:bCs/>
          <w:sz w:val="24"/>
          <w:szCs w:val="24"/>
          <w:lang w:val="da-DK"/>
        </w:rPr>
        <w:t>Robert Redford</w:t>
      </w:r>
      <w:r>
        <w:rPr>
          <w:rFonts w:ascii="Palatino" w:hAnsi="Palatino"/>
          <w:b/>
          <w:bCs/>
          <w:sz w:val="24"/>
          <w:szCs w:val="24"/>
        </w:rPr>
        <w:t xml:space="preserve">), are at the Library of Congress trying to find out clues to help further their investigation. Music finally enters the film and </w:t>
      </w:r>
      <w:proofErr w:type="spellStart"/>
      <w:r>
        <w:rPr>
          <w:rFonts w:ascii="Palatino" w:hAnsi="Palatino"/>
          <w:b/>
          <w:bCs/>
          <w:sz w:val="24"/>
          <w:szCs w:val="24"/>
        </w:rPr>
        <w:t>Pakula</w:t>
      </w:r>
      <w:proofErr w:type="spellEnd"/>
      <w:r>
        <w:rPr>
          <w:rFonts w:ascii="Palatino" w:hAnsi="Palatino"/>
          <w:b/>
          <w:bCs/>
          <w:sz w:val="24"/>
          <w:szCs w:val="24"/>
        </w:rPr>
        <w:t xml:space="preserve"> uses an overhead tracking shot, slowly expanding the scene from the two </w:t>
      </w:r>
      <w:r>
        <w:rPr>
          <w:rFonts w:ascii="Palatino" w:hAnsi="Palatino"/>
          <w:b/>
          <w:bCs/>
          <w:sz w:val="24"/>
          <w:szCs w:val="24"/>
        </w:rPr>
        <w:t>men to the whole room filled with people researching. These two important details put an emphasis on the work that these two men are doing. We think they are alone at first, but slowly we start to see that these are just two average men, like everyone else</w:t>
      </w:r>
      <w:r>
        <w:rPr>
          <w:rFonts w:ascii="Palatino" w:hAnsi="Palatino"/>
          <w:b/>
          <w:bCs/>
          <w:sz w:val="24"/>
          <w:szCs w:val="24"/>
        </w:rPr>
        <w:t xml:space="preserve"> in that room, but the only difference is they do not know that they are on the brink of an incredible story.</w:t>
      </w:r>
    </w:p>
    <w:p w14:paraId="43A0E938" w14:textId="5D88F2F7" w:rsidR="00D92B98" w:rsidRDefault="00EA0BDF">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lastRenderedPageBreak/>
        <w:tab/>
        <w:t>In another scene, when we first meet Deep Throat (</w:t>
      </w:r>
      <w:r>
        <w:rPr>
          <w:rFonts w:ascii="Palatino" w:hAnsi="Palatino"/>
          <w:b/>
          <w:bCs/>
          <w:sz w:val="24"/>
          <w:szCs w:val="24"/>
          <w:lang w:val="nl-NL"/>
        </w:rPr>
        <w:t xml:space="preserve">Hal </w:t>
      </w:r>
      <w:proofErr w:type="spellStart"/>
      <w:r>
        <w:rPr>
          <w:rFonts w:ascii="Palatino" w:hAnsi="Palatino"/>
          <w:b/>
          <w:bCs/>
          <w:sz w:val="24"/>
          <w:szCs w:val="24"/>
          <w:lang w:val="nl-NL"/>
        </w:rPr>
        <w:t>Holbrook</w:t>
      </w:r>
      <w:proofErr w:type="spellEnd"/>
      <w:r>
        <w:rPr>
          <w:rFonts w:ascii="Palatino" w:hAnsi="Palatino"/>
          <w:b/>
          <w:bCs/>
          <w:sz w:val="24"/>
          <w:szCs w:val="24"/>
        </w:rPr>
        <w:t xml:space="preserve">), because he is the secret source that only Woodward knows about, </w:t>
      </w:r>
      <w:proofErr w:type="spellStart"/>
      <w:r>
        <w:rPr>
          <w:rFonts w:ascii="Palatino" w:hAnsi="Palatino"/>
          <w:b/>
          <w:bCs/>
          <w:sz w:val="24"/>
          <w:szCs w:val="24"/>
        </w:rPr>
        <w:t>Pakula</w:t>
      </w:r>
      <w:proofErr w:type="spellEnd"/>
      <w:r>
        <w:rPr>
          <w:rFonts w:ascii="Palatino" w:hAnsi="Palatino"/>
          <w:b/>
          <w:bCs/>
          <w:sz w:val="24"/>
          <w:szCs w:val="24"/>
        </w:rPr>
        <w:t xml:space="preserve"> lights th</w:t>
      </w:r>
      <w:r>
        <w:rPr>
          <w:rFonts w:ascii="Palatino" w:hAnsi="Palatino"/>
          <w:b/>
          <w:bCs/>
          <w:sz w:val="24"/>
          <w:szCs w:val="24"/>
        </w:rPr>
        <w:t xml:space="preserve">is mysterious man with minimal illumination, as befits his shadowy status. </w:t>
      </w:r>
      <w:proofErr w:type="spellStart"/>
      <w:r>
        <w:rPr>
          <w:rFonts w:ascii="Palatino" w:hAnsi="Palatino"/>
          <w:b/>
          <w:bCs/>
          <w:sz w:val="24"/>
          <w:szCs w:val="24"/>
        </w:rPr>
        <w:t>Pakula</w:t>
      </w:r>
      <w:proofErr w:type="spellEnd"/>
      <w:r>
        <w:rPr>
          <w:rFonts w:ascii="Palatino" w:hAnsi="Palatino"/>
          <w:b/>
          <w:bCs/>
          <w:sz w:val="24"/>
          <w:szCs w:val="24"/>
        </w:rPr>
        <w:t xml:space="preserve"> has Deep Throat</w:t>
      </w:r>
      <w:r>
        <w:rPr>
          <w:rFonts w:ascii="Palatino" w:hAnsi="Palatino"/>
          <w:b/>
          <w:bCs/>
          <w:sz w:val="24"/>
          <w:szCs w:val="24"/>
        </w:rPr>
        <w:t>’</w:t>
      </w:r>
      <w:r>
        <w:rPr>
          <w:rFonts w:ascii="Palatino" w:hAnsi="Palatino"/>
          <w:b/>
          <w:bCs/>
          <w:sz w:val="24"/>
          <w:szCs w:val="24"/>
        </w:rPr>
        <w:t>s eyes glowing from the light of the parking lot. The audience is able to look into Deep Throat</w:t>
      </w:r>
      <w:r w:rsidR="005B2E91">
        <w:rPr>
          <w:rFonts w:ascii="Palatino" w:hAnsi="Palatino"/>
          <w:b/>
          <w:bCs/>
          <w:sz w:val="24"/>
          <w:szCs w:val="24"/>
        </w:rPr>
        <w:t>’s</w:t>
      </w:r>
      <w:r>
        <w:rPr>
          <w:rFonts w:ascii="Palatino" w:hAnsi="Palatino"/>
          <w:b/>
          <w:bCs/>
          <w:sz w:val="24"/>
          <w:szCs w:val="24"/>
        </w:rPr>
        <w:t xml:space="preserve"> eyes and sense the emotion and urgency of what he is saying th</w:t>
      </w:r>
      <w:r>
        <w:rPr>
          <w:rFonts w:ascii="Palatino" w:hAnsi="Palatino"/>
          <w:b/>
          <w:bCs/>
          <w:sz w:val="24"/>
          <w:szCs w:val="24"/>
        </w:rPr>
        <w:t xml:space="preserve">an if the light was shining down on his mouth in that moment. You know Deep Throat is a very powerful man, who could lose everything if word gets out that he is sharing sensitive information and </w:t>
      </w:r>
      <w:proofErr w:type="spellStart"/>
      <w:r>
        <w:rPr>
          <w:rFonts w:ascii="Palatino" w:hAnsi="Palatino"/>
          <w:b/>
          <w:bCs/>
          <w:sz w:val="24"/>
          <w:szCs w:val="24"/>
        </w:rPr>
        <w:t>Pakula</w:t>
      </w:r>
      <w:proofErr w:type="spellEnd"/>
      <w:r>
        <w:rPr>
          <w:rFonts w:ascii="Palatino" w:hAnsi="Palatino"/>
          <w:b/>
          <w:bCs/>
          <w:sz w:val="24"/>
          <w:szCs w:val="24"/>
        </w:rPr>
        <w:t xml:space="preserve"> does an incredible job at showing this. At one point i</w:t>
      </w:r>
      <w:r>
        <w:rPr>
          <w:rFonts w:ascii="Palatino" w:hAnsi="Palatino"/>
          <w:b/>
          <w:bCs/>
          <w:sz w:val="24"/>
          <w:szCs w:val="24"/>
        </w:rPr>
        <w:t xml:space="preserve">n the film, Woodward is working on the story. A large screen color television is positioned right next to him, and the camera zooms in to have them both pictured. </w:t>
      </w:r>
      <w:proofErr w:type="spellStart"/>
      <w:r>
        <w:rPr>
          <w:rFonts w:ascii="Palatino" w:hAnsi="Palatino"/>
          <w:b/>
          <w:bCs/>
          <w:sz w:val="24"/>
          <w:szCs w:val="24"/>
        </w:rPr>
        <w:t>Pakula</w:t>
      </w:r>
      <w:proofErr w:type="spellEnd"/>
      <w:r>
        <w:rPr>
          <w:rFonts w:ascii="Palatino" w:hAnsi="Palatino"/>
          <w:b/>
          <w:bCs/>
          <w:sz w:val="24"/>
          <w:szCs w:val="24"/>
        </w:rPr>
        <w:t xml:space="preserve"> juxtaposes these two counterparts to show the hard work of Woodward and the corruption</w:t>
      </w:r>
      <w:r>
        <w:rPr>
          <w:rFonts w:ascii="Palatino" w:hAnsi="Palatino"/>
          <w:b/>
          <w:bCs/>
          <w:sz w:val="24"/>
          <w:szCs w:val="24"/>
        </w:rPr>
        <w:t xml:space="preserve"> of Nixon, and how at some point</w:t>
      </w:r>
      <w:r>
        <w:rPr>
          <w:rFonts w:ascii="Palatino" w:hAnsi="Palatino"/>
          <w:b/>
          <w:bCs/>
          <w:sz w:val="24"/>
          <w:szCs w:val="24"/>
        </w:rPr>
        <w:t xml:space="preserve"> in time</w:t>
      </w:r>
      <w:r w:rsidR="000C0EB8">
        <w:rPr>
          <w:rFonts w:ascii="Palatino" w:hAnsi="Palatino"/>
          <w:b/>
          <w:bCs/>
          <w:sz w:val="24"/>
          <w:szCs w:val="24"/>
        </w:rPr>
        <w:t>,</w:t>
      </w:r>
      <w:r>
        <w:rPr>
          <w:rFonts w:ascii="Palatino" w:hAnsi="Palatino"/>
          <w:b/>
          <w:bCs/>
          <w:sz w:val="24"/>
          <w:szCs w:val="24"/>
        </w:rPr>
        <w:t xml:space="preserve"> these two will come together. </w:t>
      </w:r>
    </w:p>
    <w:p w14:paraId="0F1FD792" w14:textId="77777777" w:rsidR="00D92B98" w:rsidRDefault="00EA0BDF">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 xml:space="preserve">In the film </w:t>
      </w:r>
      <w:r>
        <w:rPr>
          <w:rFonts w:ascii="Palatino" w:hAnsi="Palatino"/>
          <w:b/>
          <w:bCs/>
          <w:i/>
          <w:iCs/>
          <w:sz w:val="24"/>
          <w:szCs w:val="24"/>
        </w:rPr>
        <w:t>The Battle of Algiers</w:t>
      </w:r>
      <w:r>
        <w:rPr>
          <w:rFonts w:ascii="Palatino" w:hAnsi="Palatino"/>
          <w:b/>
          <w:bCs/>
          <w:sz w:val="24"/>
          <w:szCs w:val="24"/>
        </w:rPr>
        <w:t xml:space="preserve"> (1966) directed by</w:t>
      </w:r>
      <w:r>
        <w:rPr>
          <w:rFonts w:ascii="Palatino" w:hAnsi="Palatino"/>
          <w:b/>
          <w:bCs/>
          <w:i/>
          <w:iCs/>
          <w:sz w:val="24"/>
          <w:szCs w:val="24"/>
        </w:rPr>
        <w:t xml:space="preserve"> </w:t>
      </w:r>
      <w:proofErr w:type="spellStart"/>
      <w:r>
        <w:rPr>
          <w:rFonts w:ascii="Palatino" w:hAnsi="Palatino"/>
          <w:b/>
          <w:bCs/>
          <w:sz w:val="24"/>
          <w:szCs w:val="24"/>
        </w:rPr>
        <w:t>Gillo</w:t>
      </w:r>
      <w:proofErr w:type="spellEnd"/>
      <w:r>
        <w:rPr>
          <w:rFonts w:ascii="Palatino" w:hAnsi="Palatino"/>
          <w:b/>
          <w:bCs/>
          <w:sz w:val="24"/>
          <w:szCs w:val="24"/>
        </w:rPr>
        <w:t xml:space="preserve"> </w:t>
      </w:r>
      <w:proofErr w:type="spellStart"/>
      <w:r>
        <w:rPr>
          <w:rFonts w:ascii="Palatino" w:hAnsi="Palatino"/>
          <w:b/>
          <w:bCs/>
          <w:sz w:val="24"/>
          <w:szCs w:val="24"/>
        </w:rPr>
        <w:t>Pontecorvo</w:t>
      </w:r>
      <w:proofErr w:type="spellEnd"/>
      <w:r>
        <w:rPr>
          <w:rFonts w:ascii="Palatino" w:hAnsi="Palatino"/>
          <w:b/>
          <w:bCs/>
          <w:sz w:val="24"/>
          <w:szCs w:val="24"/>
        </w:rPr>
        <w:t xml:space="preserve">, there is a newsreel feeling to this dramatic historical story. </w:t>
      </w:r>
      <w:proofErr w:type="spellStart"/>
      <w:r>
        <w:rPr>
          <w:rFonts w:ascii="Palatino" w:hAnsi="Palatino"/>
          <w:b/>
          <w:bCs/>
          <w:sz w:val="24"/>
          <w:szCs w:val="24"/>
        </w:rPr>
        <w:t>Pontecorvo</w:t>
      </w:r>
      <w:proofErr w:type="spellEnd"/>
      <w:r>
        <w:rPr>
          <w:rFonts w:ascii="Palatino" w:hAnsi="Palatino"/>
          <w:b/>
          <w:bCs/>
          <w:sz w:val="24"/>
          <w:szCs w:val="24"/>
        </w:rPr>
        <w:t xml:space="preserve"> decides to use non-actors, except for </w:t>
      </w:r>
      <w:r>
        <w:rPr>
          <w:rFonts w:ascii="Palatino" w:hAnsi="Palatino"/>
          <w:b/>
          <w:bCs/>
          <w:sz w:val="24"/>
          <w:szCs w:val="24"/>
        </w:rPr>
        <w:t xml:space="preserve">Jean Martin who plays Col. Mathieu, and by doing this, </w:t>
      </w:r>
      <w:proofErr w:type="spellStart"/>
      <w:r>
        <w:rPr>
          <w:rFonts w:ascii="Palatino" w:hAnsi="Palatino"/>
          <w:b/>
          <w:bCs/>
          <w:sz w:val="24"/>
          <w:szCs w:val="24"/>
        </w:rPr>
        <w:t>Pontecorvo</w:t>
      </w:r>
      <w:proofErr w:type="spellEnd"/>
      <w:r>
        <w:rPr>
          <w:rFonts w:ascii="Palatino" w:hAnsi="Palatino"/>
          <w:b/>
          <w:bCs/>
          <w:sz w:val="24"/>
          <w:szCs w:val="24"/>
        </w:rPr>
        <w:t xml:space="preserve"> shifts the focus to the story and not the stars. The film is set in a newsreel fashion to the point that it ultimately looks like it was shot for the evening news. In the very beginning scen</w:t>
      </w:r>
      <w:r>
        <w:rPr>
          <w:rFonts w:ascii="Palatino" w:hAnsi="Palatino"/>
          <w:b/>
          <w:bCs/>
          <w:sz w:val="24"/>
          <w:szCs w:val="24"/>
        </w:rPr>
        <w:t xml:space="preserve">e, an Algerian man has just been tortured. The audience does not see the actual torture but by the way the man is shaking, the look of defeat, and his drained face, we know that there has just been a horrific moment and this sets the story in motion. </w:t>
      </w:r>
    </w:p>
    <w:p w14:paraId="539DC7CA" w14:textId="12BDB637" w:rsidR="00D92B98" w:rsidRDefault="00EA0BDF">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Whe</w:t>
      </w:r>
      <w:r>
        <w:rPr>
          <w:rFonts w:ascii="Palatino" w:eastAsia="Palatino" w:hAnsi="Palatino" w:cs="Palatino"/>
          <w:b/>
          <w:bCs/>
          <w:sz w:val="24"/>
          <w:szCs w:val="24"/>
        </w:rPr>
        <w:t>n the French Military are clearing out the building where Ali La Pointe (</w:t>
      </w:r>
      <w:proofErr w:type="spellStart"/>
      <w:r>
        <w:rPr>
          <w:rFonts w:ascii="Palatino" w:eastAsia="Palatino" w:hAnsi="Palatino" w:cs="Palatino"/>
          <w:b/>
          <w:bCs/>
          <w:sz w:val="24"/>
          <w:szCs w:val="24"/>
        </w:rPr>
        <w:t>Brahim</w:t>
      </w:r>
      <w:proofErr w:type="spellEnd"/>
      <w:r>
        <w:rPr>
          <w:rFonts w:ascii="Palatino" w:eastAsia="Palatino" w:hAnsi="Palatino" w:cs="Palatino"/>
          <w:b/>
          <w:bCs/>
          <w:sz w:val="24"/>
          <w:szCs w:val="24"/>
        </w:rPr>
        <w:t xml:space="preserve"> </w:t>
      </w:r>
      <w:proofErr w:type="spellStart"/>
      <w:r>
        <w:rPr>
          <w:rFonts w:ascii="Palatino" w:eastAsia="Palatino" w:hAnsi="Palatino" w:cs="Palatino"/>
          <w:b/>
          <w:bCs/>
          <w:sz w:val="24"/>
          <w:szCs w:val="24"/>
        </w:rPr>
        <w:t>Hadjadj</w:t>
      </w:r>
      <w:proofErr w:type="spellEnd"/>
      <w:r>
        <w:rPr>
          <w:rFonts w:ascii="Palatino" w:eastAsia="Palatino" w:hAnsi="Palatino" w:cs="Palatino"/>
          <w:b/>
          <w:bCs/>
          <w:sz w:val="24"/>
          <w:szCs w:val="24"/>
        </w:rPr>
        <w:t xml:space="preserve">) lives, the beat of drums has an underlining tone of this mischievous, evil band, which makes the audience feel like there is something </w:t>
      </w:r>
      <w:r>
        <w:rPr>
          <w:rFonts w:ascii="Palatino" w:eastAsia="Palatino" w:hAnsi="Palatino" w:cs="Palatino"/>
          <w:b/>
          <w:bCs/>
          <w:sz w:val="24"/>
          <w:szCs w:val="24"/>
        </w:rPr>
        <w:lastRenderedPageBreak/>
        <w:t>horrible about to take place and</w:t>
      </w:r>
      <w:r>
        <w:rPr>
          <w:rFonts w:ascii="Palatino" w:eastAsia="Palatino" w:hAnsi="Palatino" w:cs="Palatino"/>
          <w:b/>
          <w:bCs/>
          <w:sz w:val="24"/>
          <w:szCs w:val="24"/>
        </w:rPr>
        <w:t xml:space="preserve"> that these men are not ones to be messed with. In the scene after that, we enter the flashback and see Ali playing Three Card Monte; a swindle game that the ones who play</w:t>
      </w:r>
      <w:r w:rsidR="00FA154B">
        <w:rPr>
          <w:rFonts w:ascii="Palatino" w:eastAsia="Palatino" w:hAnsi="Palatino" w:cs="Palatino"/>
          <w:b/>
          <w:bCs/>
          <w:sz w:val="24"/>
          <w:szCs w:val="24"/>
        </w:rPr>
        <w:t>,</w:t>
      </w:r>
      <w:r>
        <w:rPr>
          <w:rFonts w:ascii="Palatino" w:eastAsia="Palatino" w:hAnsi="Palatino" w:cs="Palatino"/>
          <w:b/>
          <w:bCs/>
          <w:sz w:val="24"/>
          <w:szCs w:val="24"/>
        </w:rPr>
        <w:t xml:space="preserve"> never win. </w:t>
      </w:r>
      <w:proofErr w:type="spellStart"/>
      <w:r>
        <w:rPr>
          <w:rFonts w:ascii="Palatino" w:eastAsia="Palatino" w:hAnsi="Palatino" w:cs="Palatino"/>
          <w:b/>
          <w:bCs/>
          <w:sz w:val="24"/>
          <w:szCs w:val="24"/>
        </w:rPr>
        <w:t>Pontecorvo</w:t>
      </w:r>
      <w:proofErr w:type="spellEnd"/>
      <w:r>
        <w:rPr>
          <w:rFonts w:ascii="Palatino" w:eastAsia="Palatino" w:hAnsi="Palatino" w:cs="Palatino"/>
          <w:b/>
          <w:bCs/>
          <w:sz w:val="24"/>
          <w:szCs w:val="24"/>
        </w:rPr>
        <w:t xml:space="preserve"> does this to set into motion that these two rival</w:t>
      </w:r>
      <w:r w:rsidR="00DE12EC">
        <w:rPr>
          <w:rFonts w:ascii="Palatino" w:eastAsia="Palatino" w:hAnsi="Palatino" w:cs="Palatino"/>
          <w:b/>
          <w:bCs/>
          <w:sz w:val="24"/>
          <w:szCs w:val="24"/>
        </w:rPr>
        <w:t xml:space="preserve"> peoples </w:t>
      </w:r>
      <w:r>
        <w:rPr>
          <w:rFonts w:ascii="Palatino" w:eastAsia="Palatino" w:hAnsi="Palatino" w:cs="Palatino"/>
          <w:b/>
          <w:bCs/>
          <w:sz w:val="24"/>
          <w:szCs w:val="24"/>
        </w:rPr>
        <w:t>will</w:t>
      </w:r>
      <w:r>
        <w:rPr>
          <w:rFonts w:ascii="Palatino" w:eastAsia="Palatino" w:hAnsi="Palatino" w:cs="Palatino"/>
          <w:b/>
          <w:bCs/>
          <w:sz w:val="24"/>
          <w:szCs w:val="24"/>
        </w:rPr>
        <w:t xml:space="preserve"> not win due to the antics that they are causing in order for each to fear them and give them what they want. Ali gets caught and as the French police are taking him away, there is a French mob yelling at him and spiting on him. The camera does a close up </w:t>
      </w:r>
      <w:r>
        <w:rPr>
          <w:rFonts w:ascii="Palatino" w:eastAsia="Palatino" w:hAnsi="Palatino" w:cs="Palatino"/>
          <w:b/>
          <w:bCs/>
          <w:sz w:val="24"/>
          <w:szCs w:val="24"/>
        </w:rPr>
        <w:t xml:space="preserve">of his face, blurring the background out, and we are able to comprehend by his focus shifting to the ground that he is not letting the mob get to him, but at the same time getting a sense that he is thinking, </w:t>
      </w:r>
      <w:r>
        <w:rPr>
          <w:rFonts w:ascii="Palatino" w:hAnsi="Palatino"/>
          <w:b/>
          <w:bCs/>
          <w:sz w:val="24"/>
          <w:szCs w:val="24"/>
        </w:rPr>
        <w:t>“</w:t>
      </w:r>
      <w:r>
        <w:rPr>
          <w:rFonts w:ascii="Palatino" w:hAnsi="Palatino"/>
          <w:b/>
          <w:bCs/>
          <w:sz w:val="24"/>
          <w:szCs w:val="24"/>
        </w:rPr>
        <w:t>What is going to happen to me?</w:t>
      </w:r>
      <w:r>
        <w:rPr>
          <w:rFonts w:ascii="Palatino" w:hAnsi="Palatino"/>
          <w:b/>
          <w:bCs/>
          <w:sz w:val="24"/>
          <w:szCs w:val="24"/>
        </w:rPr>
        <w:t xml:space="preserve">” </w:t>
      </w:r>
      <w:r>
        <w:rPr>
          <w:rFonts w:ascii="Palatino" w:hAnsi="Palatino"/>
          <w:b/>
          <w:bCs/>
          <w:sz w:val="24"/>
          <w:szCs w:val="24"/>
        </w:rPr>
        <w:t>These zooms ar</w:t>
      </w:r>
      <w:r>
        <w:rPr>
          <w:rFonts w:ascii="Palatino" w:hAnsi="Palatino"/>
          <w:b/>
          <w:bCs/>
          <w:sz w:val="24"/>
          <w:szCs w:val="24"/>
        </w:rPr>
        <w:t xml:space="preserve">e not staged, but are there to show reactions of the actors and to help the audience get the right understanding of the moment. </w:t>
      </w:r>
    </w:p>
    <w:p w14:paraId="670682B9" w14:textId="37E22731" w:rsidR="00D92B98" w:rsidRDefault="00EA0BDF">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In another scene, a priest is presiding over a wedding and as he opens his briefcase there is a gun just sitting there. No one</w:t>
      </w:r>
      <w:r>
        <w:rPr>
          <w:rFonts w:ascii="Palatino" w:eastAsia="Palatino" w:hAnsi="Palatino" w:cs="Palatino"/>
          <w:b/>
          <w:bCs/>
          <w:sz w:val="24"/>
          <w:szCs w:val="24"/>
        </w:rPr>
        <w:t xml:space="preserve"> reacts or says anything; it just seems normal. </w:t>
      </w:r>
      <w:proofErr w:type="spellStart"/>
      <w:r>
        <w:rPr>
          <w:rFonts w:ascii="Palatino" w:eastAsia="Palatino" w:hAnsi="Palatino" w:cs="Palatino"/>
          <w:b/>
          <w:bCs/>
          <w:sz w:val="24"/>
          <w:szCs w:val="24"/>
        </w:rPr>
        <w:t>Pontecorvo</w:t>
      </w:r>
      <w:proofErr w:type="spellEnd"/>
      <w:r>
        <w:rPr>
          <w:rFonts w:ascii="Palatino" w:eastAsia="Palatino" w:hAnsi="Palatino" w:cs="Palatino"/>
          <w:b/>
          <w:bCs/>
          <w:sz w:val="24"/>
          <w:szCs w:val="24"/>
        </w:rPr>
        <w:t xml:space="preserve"> shows the juxtaposition of this beautiful wedding with this dangerous weapon. In light of what is going on, the audience seems to accept that this is how he needs to protect himself. One scene show</w:t>
      </w:r>
      <w:r>
        <w:rPr>
          <w:rFonts w:ascii="Palatino" w:eastAsia="Palatino" w:hAnsi="Palatino" w:cs="Palatino"/>
          <w:b/>
          <w:bCs/>
          <w:sz w:val="24"/>
          <w:szCs w:val="24"/>
        </w:rPr>
        <w:t>s an Algerian woman being checked by the guards, but instead of letting her go, he starts to grab her to see if she has any weapons and she starts to yell at him. In their culture it is not acceptable for another man who is not the husband to touch a woman</w:t>
      </w:r>
      <w:r>
        <w:rPr>
          <w:rFonts w:ascii="Palatino" w:eastAsia="Palatino" w:hAnsi="Palatino" w:cs="Palatino"/>
          <w:b/>
          <w:bCs/>
          <w:sz w:val="24"/>
          <w:szCs w:val="24"/>
        </w:rPr>
        <w:t xml:space="preserve">. </w:t>
      </w:r>
      <w:proofErr w:type="spellStart"/>
      <w:r>
        <w:rPr>
          <w:rFonts w:ascii="Palatino" w:eastAsia="Palatino" w:hAnsi="Palatino" w:cs="Palatino"/>
          <w:b/>
          <w:bCs/>
          <w:sz w:val="24"/>
          <w:szCs w:val="24"/>
        </w:rPr>
        <w:t>Pontecorvo</w:t>
      </w:r>
      <w:proofErr w:type="spellEnd"/>
      <w:r>
        <w:rPr>
          <w:rFonts w:ascii="Palatino" w:eastAsia="Palatino" w:hAnsi="Palatino" w:cs="Palatino"/>
          <w:b/>
          <w:bCs/>
          <w:sz w:val="24"/>
          <w:szCs w:val="24"/>
        </w:rPr>
        <w:t xml:space="preserve"> decides to not have the man know about the cultural rule. This shows the audience that clearly the French soldiers</w:t>
      </w:r>
      <w:r w:rsidR="00A41A79">
        <w:rPr>
          <w:rFonts w:ascii="Palatino" w:eastAsia="Palatino" w:hAnsi="Palatino" w:cs="Palatino"/>
          <w:b/>
          <w:bCs/>
          <w:sz w:val="24"/>
          <w:szCs w:val="24"/>
        </w:rPr>
        <w:t xml:space="preserve"> do not care, because they have not </w:t>
      </w:r>
      <w:bookmarkStart w:id="0" w:name="_GoBack"/>
      <w:bookmarkEnd w:id="0"/>
      <w:r>
        <w:rPr>
          <w:rFonts w:ascii="Palatino" w:eastAsia="Palatino" w:hAnsi="Palatino" w:cs="Palatino"/>
          <w:b/>
          <w:bCs/>
          <w:sz w:val="24"/>
          <w:szCs w:val="24"/>
        </w:rPr>
        <w:t xml:space="preserve">have not learned anything </w:t>
      </w:r>
      <w:r w:rsidR="00A41A79">
        <w:rPr>
          <w:rFonts w:ascii="Palatino" w:eastAsia="Palatino" w:hAnsi="Palatino" w:cs="Palatino"/>
          <w:b/>
          <w:bCs/>
          <w:sz w:val="24"/>
          <w:szCs w:val="24"/>
        </w:rPr>
        <w:t xml:space="preserve">the cultural differences. </w:t>
      </w:r>
    </w:p>
    <w:p w14:paraId="7FD1D416" w14:textId="77777777" w:rsidR="00D92B98" w:rsidRDefault="00EA0BDF">
      <w:pPr>
        <w:pStyle w:val="BodyA"/>
        <w:spacing w:line="480" w:lineRule="auto"/>
      </w:pPr>
      <w:r>
        <w:rPr>
          <w:rFonts w:ascii="Palatino" w:eastAsia="Palatino" w:hAnsi="Palatino" w:cs="Palatino"/>
          <w:b/>
          <w:bCs/>
          <w:sz w:val="24"/>
          <w:szCs w:val="24"/>
        </w:rPr>
        <w:tab/>
        <w:t>One of the three women who are assigne</w:t>
      </w:r>
      <w:r>
        <w:rPr>
          <w:rFonts w:ascii="Palatino" w:eastAsia="Palatino" w:hAnsi="Palatino" w:cs="Palatino"/>
          <w:b/>
          <w:bCs/>
          <w:sz w:val="24"/>
          <w:szCs w:val="24"/>
        </w:rPr>
        <w:t xml:space="preserve">d to place bombs in certain French corners, takes her son with her, then drops her son off with a man. The third bomb </w:t>
      </w:r>
      <w:r>
        <w:rPr>
          <w:rFonts w:ascii="Palatino" w:eastAsia="Palatino" w:hAnsi="Palatino" w:cs="Palatino"/>
          <w:b/>
          <w:bCs/>
          <w:sz w:val="24"/>
          <w:szCs w:val="24"/>
        </w:rPr>
        <w:lastRenderedPageBreak/>
        <w:t>goes off and is the only one we do not see. Later in the film, the man still has the child with him and the mother has not returned when s</w:t>
      </w:r>
      <w:r>
        <w:rPr>
          <w:rFonts w:ascii="Palatino" w:eastAsia="Palatino" w:hAnsi="Palatino" w:cs="Palatino"/>
          <w:b/>
          <w:bCs/>
          <w:sz w:val="24"/>
          <w:szCs w:val="24"/>
        </w:rPr>
        <w:t>he should have. The audience starts to wonder where the mother is. We then realize that she did not make it out of the airport, but died when the bomb went off. Throughout the film, everybody is morally compromised in some way; men start shooting French po</w:t>
      </w:r>
      <w:r>
        <w:rPr>
          <w:rFonts w:ascii="Palatino" w:eastAsia="Palatino" w:hAnsi="Palatino" w:cs="Palatino"/>
          <w:b/>
          <w:bCs/>
          <w:sz w:val="24"/>
          <w:szCs w:val="24"/>
        </w:rPr>
        <w:t xml:space="preserve">lice, French soldiers and police bomb a building with children inside. Even children beat and kick a drunken Algerian man down the stairs. Women plant bombs inside three different locations killing hundreds of innocent people. By having </w:t>
      </w:r>
      <w:proofErr w:type="spellStart"/>
      <w:r>
        <w:rPr>
          <w:rFonts w:ascii="Palatino" w:eastAsia="Palatino" w:hAnsi="Palatino" w:cs="Palatino"/>
          <w:b/>
          <w:bCs/>
          <w:sz w:val="24"/>
          <w:szCs w:val="24"/>
        </w:rPr>
        <w:t>Pontecorvo</w:t>
      </w:r>
      <w:proofErr w:type="spellEnd"/>
      <w:r>
        <w:rPr>
          <w:rFonts w:ascii="Palatino" w:eastAsia="Palatino" w:hAnsi="Palatino" w:cs="Palatino"/>
          <w:b/>
          <w:bCs/>
          <w:sz w:val="24"/>
          <w:szCs w:val="24"/>
        </w:rPr>
        <w:t xml:space="preserve"> portray </w:t>
      </w:r>
      <w:r>
        <w:rPr>
          <w:rFonts w:ascii="Palatino" w:eastAsia="Palatino" w:hAnsi="Palatino" w:cs="Palatino"/>
          <w:b/>
          <w:bCs/>
          <w:sz w:val="24"/>
          <w:szCs w:val="24"/>
        </w:rPr>
        <w:t xml:space="preserve">both sides to this story, we learn everyone is wrong and violence is never justified. </w:t>
      </w:r>
    </w:p>
    <w:sectPr w:rsidR="00D92B98">
      <w:headerReference w:type="default" r:id="rId6"/>
      <w:footerReference w:type="default" r:id="rId7"/>
      <w:headerReference w:type="first" r:id="rId8"/>
      <w:footerReference w:type="first" r:id="rId9"/>
      <w:pgSz w:w="12240" w:h="15840"/>
      <w:pgMar w:top="1440" w:right="1440" w:bottom="1440" w:left="1440" w:header="720" w:footer="864" w:gutter="0"/>
      <w:pgNumType w:start="1"/>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E2C496" w14:textId="77777777" w:rsidR="00EA0BDF" w:rsidRDefault="00EA0BDF">
      <w:r>
        <w:separator/>
      </w:r>
    </w:p>
  </w:endnote>
  <w:endnote w:type="continuationSeparator" w:id="0">
    <w:p w14:paraId="042CB64C" w14:textId="77777777" w:rsidR="00EA0BDF" w:rsidRDefault="00EA0B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Palatino">
    <w:panose1 w:val="00000000000000000000"/>
    <w:charset w:val="00"/>
    <w:family w:val="auto"/>
    <w:pitch w:val="variable"/>
    <w:sig w:usb0="A00002FF" w:usb1="7800205A" w:usb2="14600000" w:usb3="00000000" w:csb0="00000193"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D1B30E" w14:textId="77777777" w:rsidR="00D92B98" w:rsidRDefault="00D92B98">
    <w:pPr>
      <w:pStyle w:val="Header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FF5808" w14:textId="77777777" w:rsidR="00D92B98" w:rsidRDefault="00D92B98">
    <w:pPr>
      <w:pStyle w:val="Header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9897F2" w14:textId="77777777" w:rsidR="00EA0BDF" w:rsidRDefault="00EA0BDF">
      <w:r>
        <w:separator/>
      </w:r>
    </w:p>
  </w:footnote>
  <w:footnote w:type="continuationSeparator" w:id="0">
    <w:p w14:paraId="0A3A5114" w14:textId="77777777" w:rsidR="00EA0BDF" w:rsidRDefault="00EA0BD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4D7756" w14:textId="77777777" w:rsidR="00D92B98" w:rsidRDefault="00EA0BDF">
    <w:pPr>
      <w:pStyle w:val="HeaderFooterA"/>
      <w:tabs>
        <w:tab w:val="clear" w:pos="9020"/>
        <w:tab w:val="center" w:pos="4680"/>
        <w:tab w:val="right" w:pos="9340"/>
      </w:tabs>
    </w:pPr>
    <w:r>
      <w:rPr>
        <w:rFonts w:ascii="Palatino" w:hAnsi="Palatino"/>
        <w:b/>
        <w:bCs/>
      </w:rPr>
      <w:tab/>
    </w:r>
    <w:r>
      <w:rPr>
        <w:rFonts w:ascii="Palatino" w:hAnsi="Palatino"/>
        <w:b/>
        <w:bCs/>
      </w:rPr>
      <w:tab/>
    </w:r>
    <w:r>
      <w:rPr>
        <w:rFonts w:ascii="Palatino" w:hAnsi="Palatino"/>
        <w:b/>
        <w:bCs/>
      </w:rPr>
      <w:fldChar w:fldCharType="begin"/>
    </w:r>
    <w:r>
      <w:rPr>
        <w:rFonts w:ascii="Palatino" w:hAnsi="Palatino"/>
        <w:b/>
        <w:bCs/>
      </w:rPr>
      <w:instrText xml:space="preserve"> PAGE </w:instrText>
    </w:r>
    <w:r>
      <w:rPr>
        <w:rFonts w:ascii="Palatino" w:hAnsi="Palatino"/>
        <w:b/>
        <w:bCs/>
      </w:rPr>
      <w:fldChar w:fldCharType="separate"/>
    </w:r>
    <w:r w:rsidR="004B6D6B">
      <w:rPr>
        <w:rFonts w:ascii="Palatino" w:hAnsi="Palatino"/>
        <w:b/>
        <w:bCs/>
        <w:noProof/>
      </w:rPr>
      <w:t>2</w:t>
    </w:r>
    <w:r>
      <w:rPr>
        <w:rFonts w:ascii="Palatino" w:hAnsi="Palatino"/>
        <w:b/>
        <w:bCs/>
      </w:rPr>
      <w:fldChar w:fldCharType="end"/>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2F6622" w14:textId="77777777" w:rsidR="00D92B98" w:rsidRDefault="00D92B98">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revisionView w:formatting="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2B98"/>
    <w:rsid w:val="000C0EB8"/>
    <w:rsid w:val="000C475D"/>
    <w:rsid w:val="002F1396"/>
    <w:rsid w:val="003F03AA"/>
    <w:rsid w:val="004B6D6B"/>
    <w:rsid w:val="004E4A12"/>
    <w:rsid w:val="005B2E91"/>
    <w:rsid w:val="00A41A79"/>
    <w:rsid w:val="00BF6343"/>
    <w:rsid w:val="00CC4E67"/>
    <w:rsid w:val="00D92B98"/>
    <w:rsid w:val="00DE12EC"/>
    <w:rsid w:val="00E47D2E"/>
    <w:rsid w:val="00EA0BDF"/>
    <w:rsid w:val="00FA15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5D6080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A">
    <w:name w:val="Header &amp; Footer A"/>
    <w:pPr>
      <w:tabs>
        <w:tab w:val="right" w:pos="9020"/>
      </w:tabs>
    </w:pPr>
    <w:rPr>
      <w:rFonts w:ascii="Helvetica" w:hAnsi="Helvetica" w:cs="Arial Unicode MS"/>
      <w:color w:val="000000"/>
      <w:sz w:val="24"/>
      <w:szCs w:val="24"/>
      <w:u w:color="000000"/>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rPr>
      <w:rFonts w:ascii="Helvetica" w:hAnsi="Helvetica" w:cs="Arial Unicode MS"/>
      <w:color w:val="000000"/>
      <w:sz w:val="22"/>
      <w:szCs w:val="22"/>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eader" Target="header2.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1848</Words>
  <Characters>10535</Characters>
  <Application>Microsoft Macintosh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haleymarie@huskers.unl.edu</cp:lastModifiedBy>
  <cp:revision>2</cp:revision>
  <dcterms:created xsi:type="dcterms:W3CDTF">2017-10-27T20:57:00Z</dcterms:created>
  <dcterms:modified xsi:type="dcterms:W3CDTF">2017-10-27T20:57:00Z</dcterms:modified>
</cp:coreProperties>
</file>